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2585" w14:textId="1693FC70" w:rsidR="007A1445" w:rsidRDefault="00553296" w:rsidP="00F277AD">
      <w:pPr>
        <w:pStyle w:val="Sinespaciado"/>
        <w:rPr>
          <w:b/>
          <w:sz w:val="44"/>
        </w:rPr>
      </w:pPr>
      <w:r>
        <w:rPr>
          <w:b/>
          <w:sz w:val="44"/>
        </w:rPr>
        <w:t>IOANA</w:t>
      </w:r>
    </w:p>
    <w:p w14:paraId="1A5233B0" w14:textId="57D534D9" w:rsidR="00332B2B" w:rsidRPr="00D97E54" w:rsidRDefault="00332B2B" w:rsidP="00F277AD">
      <w:pPr>
        <w:pStyle w:val="Sinespaciado"/>
        <w:rPr>
          <w:b/>
          <w:sz w:val="12"/>
        </w:rPr>
      </w:pPr>
      <w:r>
        <w:rPr>
          <w:b/>
          <w:sz w:val="44"/>
        </w:rPr>
        <w:t>A</w:t>
      </w:r>
      <w:r w:rsidR="00553296">
        <w:rPr>
          <w:b/>
          <w:sz w:val="44"/>
        </w:rPr>
        <w:t>NTON</w:t>
      </w:r>
      <w:r>
        <w:rPr>
          <w:b/>
          <w:sz w:val="44"/>
        </w:rPr>
        <w:t>E</w:t>
      </w:r>
      <w:r w:rsidR="00553296">
        <w:rPr>
          <w:b/>
          <w:sz w:val="44"/>
        </w:rPr>
        <w:t>SCU</w:t>
      </w:r>
    </w:p>
    <w:p w14:paraId="5E95AEA4" w14:textId="77777777" w:rsidR="00F277AD" w:rsidRDefault="00F277AD" w:rsidP="00F277AD">
      <w:pPr>
        <w:pStyle w:val="Sinespaciado"/>
      </w:pPr>
    </w:p>
    <w:p w14:paraId="2F59C343" w14:textId="47F17BB0" w:rsidR="00F277AD" w:rsidRPr="00F277AD" w:rsidRDefault="00F277AD" w:rsidP="00F277AD">
      <w:pPr>
        <w:rPr>
          <w:rFonts w:asciiTheme="minorHAnsi" w:hAnsiTheme="minorHAnsi" w:cstheme="minorHAnsi"/>
          <w:szCs w:val="22"/>
          <w:lang w:val="es-ES"/>
        </w:rPr>
      </w:pPr>
      <w:r w:rsidRPr="00F277AD">
        <w:rPr>
          <w:rFonts w:asciiTheme="minorHAnsi" w:hAnsiTheme="minorHAnsi" w:cstheme="minorHAnsi"/>
          <w:szCs w:val="22"/>
          <w:lang w:val="es-ES"/>
        </w:rPr>
        <w:t xml:space="preserve">Candidat pentru postul de: </w:t>
      </w:r>
    </w:p>
    <w:p w14:paraId="21A4BA95" w14:textId="2D305428" w:rsidR="00F277AD" w:rsidRPr="00F277AD" w:rsidRDefault="00B00D87" w:rsidP="00F277AD">
      <w:pPr>
        <w:rPr>
          <w:rFonts w:asciiTheme="minorHAnsi" w:hAnsiTheme="minorHAnsi" w:cstheme="minorHAnsi"/>
          <w:sz w:val="20"/>
          <w:szCs w:val="22"/>
          <w:lang w:val="es-ES"/>
        </w:rPr>
      </w:pPr>
      <w:r>
        <w:rPr>
          <w:rFonts w:asciiTheme="minorHAnsi" w:hAnsiTheme="minorHAnsi" w:cstheme="minorHAnsi"/>
          <w:b/>
          <w:szCs w:val="22"/>
          <w:lang w:val="es-ES"/>
        </w:rPr>
        <w:t>Agent</w:t>
      </w:r>
      <w:r w:rsidR="00F277AD" w:rsidRPr="00F277AD">
        <w:rPr>
          <w:rFonts w:asciiTheme="minorHAnsi" w:hAnsiTheme="minorHAnsi" w:cstheme="minorHAnsi"/>
          <w:b/>
          <w:szCs w:val="22"/>
          <w:lang w:val="es-ES"/>
        </w:rPr>
        <w:t xml:space="preserve"> de </w:t>
      </w:r>
      <w:r>
        <w:rPr>
          <w:rFonts w:asciiTheme="minorHAnsi" w:hAnsiTheme="minorHAnsi" w:cstheme="minorHAnsi"/>
          <w:b/>
          <w:szCs w:val="22"/>
          <w:lang w:val="es-ES"/>
        </w:rPr>
        <w:t>V</w:t>
      </w:r>
      <w:r w:rsidR="00F277AD" w:rsidRPr="00F277AD">
        <w:rPr>
          <w:rFonts w:asciiTheme="minorHAnsi" w:hAnsiTheme="minorHAnsi" w:cstheme="minorHAnsi"/>
          <w:b/>
          <w:szCs w:val="22"/>
          <w:lang w:val="es-ES"/>
        </w:rPr>
        <w:t>anzari</w:t>
      </w:r>
    </w:p>
    <w:p w14:paraId="4796A66B" w14:textId="77777777" w:rsidR="00F277AD" w:rsidRDefault="00F277AD" w:rsidP="00F277AD">
      <w:pPr>
        <w:pStyle w:val="Sinespaciado"/>
      </w:pPr>
    </w:p>
    <w:p w14:paraId="797B2ADD" w14:textId="77777777" w:rsidR="00F277AD" w:rsidRDefault="00F277AD" w:rsidP="00F277AD">
      <w:pPr>
        <w:pStyle w:val="Sinespaciado"/>
      </w:pPr>
    </w:p>
    <w:p w14:paraId="052851E1" w14:textId="77777777" w:rsidR="00F277AD" w:rsidRDefault="00F277AD" w:rsidP="00F277AD">
      <w:pPr>
        <w:pStyle w:val="Sinespaciado"/>
      </w:pPr>
    </w:p>
    <w:p w14:paraId="76D9E64C" w14:textId="77777777" w:rsidR="00F277AD" w:rsidRDefault="00F277AD" w:rsidP="00F277AD">
      <w:pPr>
        <w:pStyle w:val="Sinespaciado"/>
      </w:pPr>
    </w:p>
    <w:p w14:paraId="2064EF57" w14:textId="77777777" w:rsidR="00F277AD" w:rsidRDefault="00F277AD" w:rsidP="00F277AD">
      <w:pPr>
        <w:pStyle w:val="Sinespaciado"/>
      </w:pPr>
    </w:p>
    <w:p w14:paraId="5B3EAEA7" w14:textId="77777777" w:rsidR="00F277AD" w:rsidRDefault="00F277AD" w:rsidP="00F277AD">
      <w:pPr>
        <w:pStyle w:val="Sinespaciado"/>
      </w:pPr>
    </w:p>
    <w:p w14:paraId="0EBF128A" w14:textId="77777777" w:rsidR="00F277AD" w:rsidRDefault="00F277AD" w:rsidP="00F277AD">
      <w:pPr>
        <w:pStyle w:val="Sinespaciado"/>
      </w:pPr>
    </w:p>
    <w:p w14:paraId="5336F1C0" w14:textId="77777777" w:rsidR="00F277AD" w:rsidRDefault="00F277AD" w:rsidP="00F277AD">
      <w:pPr>
        <w:pStyle w:val="Sinespaciado"/>
      </w:pPr>
    </w:p>
    <w:p w14:paraId="7DE546BC" w14:textId="77777777" w:rsidR="00F277AD" w:rsidRDefault="00F277AD" w:rsidP="00F277AD">
      <w:pPr>
        <w:pStyle w:val="Sinespaciado"/>
      </w:pPr>
    </w:p>
    <w:p w14:paraId="5FD7A164" w14:textId="77777777" w:rsidR="00F277AD" w:rsidRDefault="00F277AD" w:rsidP="00F277AD">
      <w:pPr>
        <w:pStyle w:val="Sinespaciado"/>
      </w:pPr>
    </w:p>
    <w:p w14:paraId="6E576659" w14:textId="77777777" w:rsidR="00F277AD" w:rsidRDefault="00F277AD" w:rsidP="00F277AD">
      <w:pPr>
        <w:pStyle w:val="Sinespaciado"/>
      </w:pPr>
    </w:p>
    <w:p w14:paraId="29FE4930" w14:textId="77777777" w:rsidR="00F277AD" w:rsidRDefault="00F277AD" w:rsidP="00F277AD">
      <w:pPr>
        <w:pStyle w:val="Sinespaciado"/>
      </w:pPr>
    </w:p>
    <w:p w14:paraId="1B4A7CCC" w14:textId="77777777" w:rsidR="00F277AD" w:rsidRDefault="00F277AD" w:rsidP="00F277AD">
      <w:pPr>
        <w:pStyle w:val="Sinespaciado"/>
      </w:pPr>
    </w:p>
    <w:p w14:paraId="13A26718" w14:textId="77777777" w:rsidR="00F277AD" w:rsidRDefault="00F277AD" w:rsidP="00F277AD">
      <w:pPr>
        <w:pStyle w:val="Sinespaciado"/>
      </w:pPr>
    </w:p>
    <w:p w14:paraId="5859B40C" w14:textId="77777777" w:rsidR="00F277AD" w:rsidRDefault="00F277AD" w:rsidP="00F277AD">
      <w:pPr>
        <w:pStyle w:val="Sinespaciado"/>
      </w:pPr>
    </w:p>
    <w:p w14:paraId="045D1046" w14:textId="77777777" w:rsidR="00F277AD" w:rsidRDefault="00F277AD" w:rsidP="00F277AD">
      <w:pPr>
        <w:pStyle w:val="Sinespaciado"/>
      </w:pPr>
    </w:p>
    <w:p w14:paraId="0145EDBA" w14:textId="77777777" w:rsidR="00F277AD" w:rsidRDefault="00F277AD" w:rsidP="00F277AD">
      <w:pPr>
        <w:pStyle w:val="Sinespaciado"/>
      </w:pPr>
    </w:p>
    <w:p w14:paraId="72BDB70F" w14:textId="77777777" w:rsidR="00F277AD" w:rsidRDefault="00F277AD" w:rsidP="00F277AD">
      <w:pPr>
        <w:pStyle w:val="Sinespaciado"/>
      </w:pPr>
    </w:p>
    <w:p w14:paraId="7324A705" w14:textId="77777777" w:rsidR="00F277AD" w:rsidRDefault="00F277AD" w:rsidP="00F277AD">
      <w:pPr>
        <w:pStyle w:val="Sinespaciado"/>
      </w:pPr>
    </w:p>
    <w:p w14:paraId="602857D6" w14:textId="77777777" w:rsidR="00F277AD" w:rsidRDefault="00F277AD" w:rsidP="00F277AD">
      <w:pPr>
        <w:pStyle w:val="Sinespaciado"/>
      </w:pPr>
    </w:p>
    <w:p w14:paraId="06BE91AD" w14:textId="77777777" w:rsidR="00F277AD" w:rsidRDefault="00F277AD" w:rsidP="00F277AD">
      <w:pPr>
        <w:pStyle w:val="Sinespaciado"/>
      </w:pPr>
    </w:p>
    <w:p w14:paraId="57E740A9" w14:textId="77777777" w:rsidR="00F277AD" w:rsidRDefault="00F277AD" w:rsidP="00F277AD">
      <w:pPr>
        <w:pStyle w:val="Sinespaciado"/>
      </w:pPr>
    </w:p>
    <w:p w14:paraId="5DA870AE" w14:textId="77777777" w:rsidR="00F277AD" w:rsidRDefault="00F277AD" w:rsidP="00F277AD">
      <w:pPr>
        <w:pStyle w:val="Sinespaciado"/>
      </w:pPr>
    </w:p>
    <w:p w14:paraId="21F7A286" w14:textId="77777777" w:rsidR="00F277AD" w:rsidRDefault="00F277AD" w:rsidP="00F277AD">
      <w:pPr>
        <w:pStyle w:val="Sinespaciado"/>
      </w:pPr>
    </w:p>
    <w:p w14:paraId="3422A3F4" w14:textId="77777777" w:rsidR="00F277AD" w:rsidRDefault="00F277AD" w:rsidP="00F277AD">
      <w:pPr>
        <w:pStyle w:val="Sinespaciado"/>
      </w:pPr>
    </w:p>
    <w:p w14:paraId="2FF8A71A" w14:textId="77777777" w:rsidR="00F277AD" w:rsidRDefault="00F277AD" w:rsidP="00F277AD">
      <w:pPr>
        <w:pStyle w:val="Sinespaciado"/>
      </w:pPr>
    </w:p>
    <w:p w14:paraId="712F53A7" w14:textId="77777777" w:rsidR="00F277AD" w:rsidRDefault="00F277AD" w:rsidP="00F277AD">
      <w:pPr>
        <w:pStyle w:val="Sinespaciado"/>
      </w:pPr>
    </w:p>
    <w:p w14:paraId="3FA92B40" w14:textId="77777777" w:rsidR="00F277AD" w:rsidRDefault="00F277AD" w:rsidP="00F277AD">
      <w:pPr>
        <w:pStyle w:val="Sinespaciado"/>
      </w:pPr>
    </w:p>
    <w:p w14:paraId="57ECFA35" w14:textId="77777777" w:rsidR="00F277AD" w:rsidRDefault="00F277AD" w:rsidP="00F277AD">
      <w:pPr>
        <w:pStyle w:val="Sinespaciado"/>
      </w:pPr>
    </w:p>
    <w:p w14:paraId="3947B9CB" w14:textId="77777777" w:rsidR="00F277AD" w:rsidRDefault="00F277AD" w:rsidP="00F277AD">
      <w:pPr>
        <w:pStyle w:val="Sinespaciado"/>
      </w:pPr>
    </w:p>
    <w:p w14:paraId="0FAF61DD" w14:textId="77777777" w:rsidR="00F277AD" w:rsidRDefault="00F277AD" w:rsidP="00F277AD">
      <w:pPr>
        <w:pStyle w:val="Sinespaciado"/>
      </w:pPr>
    </w:p>
    <w:p w14:paraId="564A08D7" w14:textId="77777777" w:rsidR="00F277AD" w:rsidRDefault="00F277AD" w:rsidP="00F277AD">
      <w:pPr>
        <w:pStyle w:val="Sinespaciado"/>
      </w:pPr>
    </w:p>
    <w:p w14:paraId="71420ABA" w14:textId="77777777" w:rsidR="00F277AD" w:rsidRDefault="00F277AD" w:rsidP="00F277AD">
      <w:pPr>
        <w:pStyle w:val="Sinespaciado"/>
      </w:pPr>
    </w:p>
    <w:p w14:paraId="0DA26D9F" w14:textId="77777777" w:rsidR="00F277AD" w:rsidRDefault="00F277AD" w:rsidP="00F277AD">
      <w:pPr>
        <w:pStyle w:val="Sinespaciado"/>
      </w:pPr>
    </w:p>
    <w:p w14:paraId="2B541D8B" w14:textId="77777777" w:rsidR="00F277AD" w:rsidRDefault="00F277AD" w:rsidP="00F277AD">
      <w:pPr>
        <w:pStyle w:val="Sinespaciado"/>
      </w:pPr>
    </w:p>
    <w:p w14:paraId="54FE1A7D" w14:textId="77777777" w:rsidR="00F277AD" w:rsidRDefault="00F277AD" w:rsidP="00F277AD">
      <w:pPr>
        <w:pStyle w:val="Sinespaciado"/>
      </w:pPr>
    </w:p>
    <w:p w14:paraId="79FF30D8" w14:textId="77777777" w:rsidR="00F277AD" w:rsidRDefault="00F277AD" w:rsidP="00F277AD">
      <w:pPr>
        <w:pStyle w:val="Sinespaciado"/>
      </w:pPr>
    </w:p>
    <w:p w14:paraId="4E01B8A4" w14:textId="77BEFF14" w:rsidR="00F277AD" w:rsidRPr="00F277AD" w:rsidRDefault="00B00D87" w:rsidP="00F277AD">
      <w:pPr>
        <w:pStyle w:val="Sinespaciado"/>
        <w:rPr>
          <w:color w:val="808080" w:themeColor="background1" w:themeShade="80"/>
        </w:rPr>
      </w:pPr>
      <w:r>
        <w:rPr>
          <w:color w:val="808080" w:themeColor="background1" w:themeShade="80"/>
        </w:rPr>
        <w:t>Str. Principala, 134 – Bloc E – Et. 5 – Apt. 345</w:t>
      </w:r>
    </w:p>
    <w:p w14:paraId="33155441" w14:textId="4EA14F6B" w:rsidR="00741D7A" w:rsidRPr="00F277AD" w:rsidRDefault="00B00D87" w:rsidP="00F277AD">
      <w:pPr>
        <w:pStyle w:val="Sinespaciado"/>
        <w:rPr>
          <w:color w:val="808080" w:themeColor="background1" w:themeShade="80"/>
        </w:rPr>
      </w:pPr>
      <w:r>
        <w:rPr>
          <w:color w:val="808080" w:themeColor="background1" w:themeShade="80"/>
        </w:rPr>
        <w:t>Bucuresti</w:t>
      </w:r>
    </w:p>
    <w:p w14:paraId="544E11EF" w14:textId="55D9E6B1" w:rsidR="00741D7A" w:rsidRPr="00F277AD" w:rsidRDefault="00741D7A" w:rsidP="00F277AD">
      <w:pPr>
        <w:pStyle w:val="Sinespaciado"/>
        <w:rPr>
          <w:color w:val="808080" w:themeColor="background1" w:themeShade="80"/>
        </w:rPr>
      </w:pPr>
      <w:r w:rsidRPr="00F277AD">
        <w:rPr>
          <w:color w:val="808080" w:themeColor="background1" w:themeShade="80"/>
        </w:rPr>
        <w:t>+</w:t>
      </w:r>
      <w:r w:rsidR="00B00D87">
        <w:rPr>
          <w:color w:val="808080" w:themeColor="background1" w:themeShade="80"/>
        </w:rPr>
        <w:t>40</w:t>
      </w:r>
      <w:r w:rsidRPr="00F277AD">
        <w:rPr>
          <w:color w:val="808080" w:themeColor="background1" w:themeShade="80"/>
        </w:rPr>
        <w:t xml:space="preserve"> </w:t>
      </w:r>
      <w:r w:rsidR="00B00D87">
        <w:rPr>
          <w:color w:val="808080" w:themeColor="background1" w:themeShade="80"/>
        </w:rPr>
        <w:t>700</w:t>
      </w:r>
      <w:r w:rsidRPr="00F277AD">
        <w:rPr>
          <w:color w:val="808080" w:themeColor="background1" w:themeShade="80"/>
        </w:rPr>
        <w:t xml:space="preserve"> </w:t>
      </w:r>
      <w:r w:rsidR="00B00D87">
        <w:rPr>
          <w:color w:val="808080" w:themeColor="background1" w:themeShade="80"/>
        </w:rPr>
        <w:t>000</w:t>
      </w:r>
      <w:r w:rsidRPr="00F277AD">
        <w:rPr>
          <w:color w:val="808080" w:themeColor="background1" w:themeShade="80"/>
        </w:rPr>
        <w:t xml:space="preserve"> </w:t>
      </w:r>
      <w:r w:rsidR="00B00D87">
        <w:rPr>
          <w:color w:val="808080" w:themeColor="background1" w:themeShade="80"/>
        </w:rPr>
        <w:t>000</w:t>
      </w:r>
      <w:r w:rsidRPr="00F277AD">
        <w:rPr>
          <w:color w:val="808080" w:themeColor="background1" w:themeShade="80"/>
        </w:rPr>
        <w:t xml:space="preserve"> i</w:t>
      </w:r>
      <w:r w:rsidR="00B00D87">
        <w:rPr>
          <w:color w:val="808080" w:themeColor="background1" w:themeShade="80"/>
        </w:rPr>
        <w:t>o</w:t>
      </w:r>
      <w:r w:rsidRPr="00F277AD">
        <w:rPr>
          <w:color w:val="808080" w:themeColor="background1" w:themeShade="80"/>
        </w:rPr>
        <w:t>ana.</w:t>
      </w:r>
      <w:r w:rsidR="00B00D87">
        <w:rPr>
          <w:color w:val="808080" w:themeColor="background1" w:themeShade="80"/>
        </w:rPr>
        <w:t>antonescu</w:t>
      </w:r>
      <w:r w:rsidRPr="00F277AD">
        <w:rPr>
          <w:color w:val="808080" w:themeColor="background1" w:themeShade="80"/>
        </w:rPr>
        <w:t>@xxxx.com</w:t>
      </w:r>
    </w:p>
    <w:p w14:paraId="5212F33C" w14:textId="77777777" w:rsidR="00741D7A" w:rsidRDefault="00741D7A" w:rsidP="00741D7A">
      <w:pPr>
        <w:pStyle w:val="Sinespaciado"/>
      </w:pPr>
    </w:p>
    <w:p w14:paraId="3C0A36D7" w14:textId="77777777" w:rsidR="00741D7A" w:rsidRDefault="00741D7A" w:rsidP="00741D7A">
      <w:pPr>
        <w:pStyle w:val="Sinespaciado"/>
      </w:pPr>
    </w:p>
    <w:p w14:paraId="6EE69B1D" w14:textId="77777777" w:rsidR="00F277AD" w:rsidRDefault="00F277AD" w:rsidP="00741D7A">
      <w:pPr>
        <w:pStyle w:val="Sinespaciado"/>
      </w:pPr>
    </w:p>
    <w:p w14:paraId="1FD98C8A" w14:textId="77777777" w:rsidR="00F277AD" w:rsidRDefault="00F277AD" w:rsidP="00741D7A">
      <w:pPr>
        <w:pStyle w:val="Sinespaciado"/>
      </w:pPr>
    </w:p>
    <w:p w14:paraId="77F15E46" w14:textId="77777777" w:rsidR="00F277AD" w:rsidRDefault="00F277AD" w:rsidP="00741D7A">
      <w:pPr>
        <w:pStyle w:val="Sinespaciado"/>
      </w:pPr>
    </w:p>
    <w:p w14:paraId="01BAA2F6" w14:textId="77777777" w:rsidR="00F277AD" w:rsidRDefault="00F277AD" w:rsidP="00741D7A">
      <w:pPr>
        <w:pStyle w:val="Sinespaciado"/>
      </w:pPr>
    </w:p>
    <w:p w14:paraId="700A70D6" w14:textId="77777777" w:rsidR="00F277AD" w:rsidRDefault="00F277AD" w:rsidP="00741D7A">
      <w:pPr>
        <w:pStyle w:val="Sinespaciado"/>
      </w:pPr>
    </w:p>
    <w:p w14:paraId="5B97A7CC" w14:textId="7AA419EF" w:rsidR="00D97E54" w:rsidRPr="00553296" w:rsidRDefault="00553296" w:rsidP="00F277AD">
      <w:pPr>
        <w:pStyle w:val="Default"/>
        <w:rPr>
          <w:rFonts w:asciiTheme="minorHAnsi" w:hAnsiTheme="minorHAnsi" w:cs="Arial"/>
          <w:b/>
          <w:sz w:val="22"/>
          <w:szCs w:val="22"/>
          <w:lang w:val="en-US"/>
        </w:rPr>
      </w:pPr>
      <w:r w:rsidRPr="00553296">
        <w:rPr>
          <w:rFonts w:asciiTheme="minorHAnsi" w:hAnsiTheme="minorHAnsi" w:cs="Arial"/>
          <w:b/>
          <w:sz w:val="22"/>
          <w:szCs w:val="22"/>
          <w:lang w:val="en-US"/>
        </w:rPr>
        <w:t>REXUFLI SRL</w:t>
      </w:r>
    </w:p>
    <w:p w14:paraId="640D16CC" w14:textId="17557F32" w:rsidR="00332B2B" w:rsidRPr="00553296" w:rsidRDefault="00553296" w:rsidP="00332B2B">
      <w:pPr>
        <w:rPr>
          <w:rFonts w:asciiTheme="minorHAnsi" w:eastAsiaTheme="minorHAnsi" w:hAnsiTheme="minorHAnsi" w:cstheme="minorBidi"/>
          <w:sz w:val="22"/>
          <w:szCs w:val="22"/>
          <w:lang w:val="en-US" w:eastAsia="en-US"/>
        </w:rPr>
      </w:pPr>
      <w:r w:rsidRPr="00553296">
        <w:rPr>
          <w:rFonts w:asciiTheme="minorHAnsi" w:eastAsiaTheme="minorHAnsi" w:hAnsiTheme="minorHAnsi" w:cstheme="minorBidi"/>
          <w:sz w:val="22"/>
          <w:szCs w:val="22"/>
          <w:lang w:val="en-US" w:eastAsia="en-US"/>
        </w:rPr>
        <w:t>Buftea</w:t>
      </w:r>
      <w:r w:rsidR="00332B2B" w:rsidRPr="00553296">
        <w:rPr>
          <w:rFonts w:asciiTheme="minorHAnsi" w:eastAsiaTheme="minorHAnsi" w:hAnsiTheme="minorHAnsi" w:cstheme="minorBidi"/>
          <w:sz w:val="22"/>
          <w:szCs w:val="22"/>
          <w:lang w:val="en-US" w:eastAsia="en-US"/>
        </w:rPr>
        <w:t xml:space="preserve">, </w:t>
      </w:r>
      <w:r w:rsidRPr="00553296">
        <w:rPr>
          <w:rFonts w:asciiTheme="minorHAnsi" w:eastAsiaTheme="minorHAnsi" w:hAnsiTheme="minorHAnsi" w:cstheme="minorBidi"/>
          <w:sz w:val="22"/>
          <w:szCs w:val="22"/>
          <w:lang w:val="en-US" w:eastAsia="en-US"/>
        </w:rPr>
        <w:t>Judetul ILFOV</w:t>
      </w:r>
      <w:r w:rsidR="00332B2B" w:rsidRPr="00553296">
        <w:rPr>
          <w:rFonts w:asciiTheme="minorHAnsi" w:eastAsiaTheme="minorHAnsi" w:hAnsiTheme="minorHAnsi" w:cstheme="minorBidi"/>
          <w:sz w:val="22"/>
          <w:szCs w:val="22"/>
          <w:lang w:val="en-US" w:eastAsia="en-US"/>
        </w:rPr>
        <w:t xml:space="preserve">, </w:t>
      </w:r>
    </w:p>
    <w:p w14:paraId="65307A35" w14:textId="65C49BC7" w:rsidR="00332B2B" w:rsidRPr="00332B2B" w:rsidRDefault="00332B2B" w:rsidP="00332B2B">
      <w:pPr>
        <w:rPr>
          <w:rFonts w:asciiTheme="minorHAnsi" w:eastAsiaTheme="minorHAnsi" w:hAnsiTheme="minorHAnsi" w:cstheme="minorBidi"/>
          <w:sz w:val="22"/>
          <w:szCs w:val="22"/>
          <w:lang w:val="es-ES" w:eastAsia="en-US"/>
        </w:rPr>
      </w:pPr>
      <w:r w:rsidRPr="00332B2B">
        <w:rPr>
          <w:rFonts w:asciiTheme="minorHAnsi" w:eastAsiaTheme="minorHAnsi" w:hAnsiTheme="minorHAnsi" w:cstheme="minorBidi"/>
          <w:sz w:val="22"/>
          <w:szCs w:val="22"/>
          <w:lang w:val="es-ES" w:eastAsia="en-US"/>
        </w:rPr>
        <w:t>0</w:t>
      </w:r>
      <w:r w:rsidR="00553296">
        <w:rPr>
          <w:rFonts w:asciiTheme="minorHAnsi" w:eastAsiaTheme="minorHAnsi" w:hAnsiTheme="minorHAnsi" w:cstheme="minorBidi"/>
          <w:sz w:val="22"/>
          <w:szCs w:val="22"/>
          <w:lang w:val="es-ES" w:eastAsia="en-US"/>
        </w:rPr>
        <w:t>11111 ROMANIA</w:t>
      </w:r>
    </w:p>
    <w:p w14:paraId="0FCD24E4" w14:textId="77777777" w:rsidR="00741D7A" w:rsidRPr="00F277AD" w:rsidRDefault="00741D7A" w:rsidP="00741D7A">
      <w:pPr>
        <w:pStyle w:val="Sinespaciado"/>
        <w:rPr>
          <w:sz w:val="20"/>
        </w:rPr>
      </w:pPr>
    </w:p>
    <w:p w14:paraId="4C0CE5F1" w14:textId="31D64B52" w:rsidR="00741D7A" w:rsidRPr="00F277AD" w:rsidRDefault="00553296" w:rsidP="00D97E54">
      <w:pPr>
        <w:pStyle w:val="Sinespaciado"/>
      </w:pPr>
      <w:r>
        <w:t>Bucuresti</w:t>
      </w:r>
      <w:r w:rsidR="00332B2B">
        <w:t xml:space="preserve">, 25 </w:t>
      </w:r>
      <w:r>
        <w:t>februarie</w:t>
      </w:r>
      <w:r w:rsidR="00332B2B">
        <w:t xml:space="preserve"> 20</w:t>
      </w:r>
      <w:r>
        <w:t>21</w:t>
      </w:r>
    </w:p>
    <w:p w14:paraId="25DE2159" w14:textId="77777777" w:rsidR="00741D7A" w:rsidRPr="00F277AD" w:rsidRDefault="00741D7A" w:rsidP="00741D7A">
      <w:pPr>
        <w:pStyle w:val="Sinespaciado"/>
      </w:pPr>
    </w:p>
    <w:p w14:paraId="55B22228" w14:textId="77777777" w:rsidR="00741D7A" w:rsidRPr="00F277AD" w:rsidRDefault="0002016D" w:rsidP="00741D7A">
      <w:pPr>
        <w:pStyle w:val="Sinespaciado"/>
      </w:pPr>
      <w:r w:rsidRPr="00F277AD">
        <w:t>Doamnă, domnule,</w:t>
      </w:r>
    </w:p>
    <w:p w14:paraId="2DD535AB" w14:textId="77777777" w:rsidR="0002016D" w:rsidRPr="00F277AD" w:rsidRDefault="0002016D" w:rsidP="00741D7A">
      <w:pPr>
        <w:pStyle w:val="Sinespaciado"/>
      </w:pPr>
    </w:p>
    <w:p w14:paraId="6778B27E" w14:textId="77777777" w:rsidR="0002016D" w:rsidRPr="00F277AD" w:rsidRDefault="0002016D" w:rsidP="0002016D">
      <w:pPr>
        <w:pStyle w:val="Sinespaciado"/>
      </w:pPr>
      <w:r w:rsidRPr="00164660">
        <w:rPr>
          <w:lang w:val="en-US"/>
        </w:rPr>
        <w:t xml:space="preserve">Quam ob rem ut ii qui superiors sunt submittere se debent in amicitia, sic quodam modo inferiors extollere. </w:t>
      </w:r>
      <w:r w:rsidRPr="00F277AD">
        <w:t>Sunt enim quidam qui annoying amicitias faciunt, cum ipsi se contemni putant; quod non fere contingit nisi iis qui etiam contemnendos se arbitrantur; qui hac opinione non modo verbis sed etiam opere levandi sunt.</w:t>
      </w:r>
    </w:p>
    <w:p w14:paraId="1C646FA8" w14:textId="77777777" w:rsidR="0002016D" w:rsidRPr="00F277AD" w:rsidRDefault="0002016D" w:rsidP="0002016D">
      <w:pPr>
        <w:pStyle w:val="Sinespaciado"/>
      </w:pPr>
    </w:p>
    <w:p w14:paraId="541C3860" w14:textId="77777777" w:rsidR="0002016D" w:rsidRPr="00F277AD" w:rsidRDefault="0002016D" w:rsidP="0002016D">
      <w:pPr>
        <w:pStyle w:val="Sinespaciado"/>
      </w:pPr>
      <w:r w:rsidRPr="00F277AD">
        <w:t>Iamque lituis cladium concrepantibus internarum non celate ut antea turbidum saeviebat ingenium a veri consideratione detortum et nullo inpositorum vel conpositorum fidem sollemniter inquirente nec discernente a societate noxiorum insontes velut exturbatum e iudiciis fas omne discessit car se legitime silențios et causale capitulum et obscurcau silencios bonorum ubique finatio versabatur per oriental provinces, quas recensere puto nunc oportunum absque Mesopotamia digesta, cum bella Parthica dicerentur, et Aegypto, quam necessario aliud reieci ad tempus.</w:t>
      </w:r>
    </w:p>
    <w:p w14:paraId="59ABAB7E" w14:textId="77777777" w:rsidR="0002016D" w:rsidRPr="00F277AD" w:rsidRDefault="0002016D" w:rsidP="0002016D">
      <w:pPr>
        <w:pStyle w:val="Sinespaciado"/>
      </w:pPr>
    </w:p>
    <w:p w14:paraId="29DEDAD7" w14:textId="77777777" w:rsidR="0002016D" w:rsidRPr="00F277AD" w:rsidRDefault="0002016D" w:rsidP="0002016D">
      <w:pPr>
        <w:pStyle w:val="Sinespaciado"/>
        <w:rPr>
          <w:lang w:val="en-US"/>
        </w:rPr>
      </w:pPr>
      <w:r w:rsidRPr="00F277AD">
        <w:rPr>
          <w:lang w:val="en-US"/>
        </w:rPr>
        <w:t>Sed quid est quod in hac causa maxime homines admirantur et reprehendant meum consilium, cum ego idem antea fina decreverim, que magis ad hominis dignitatem quam ad rei publicae necessitatem pertinerent? Supplicationem quindecim dierum decrevi sententia mea. Rei publicae satis erat tot dierum quot C. Mario; dis immortalibus non erat exigua.</w:t>
      </w:r>
    </w:p>
    <w:p w14:paraId="657E2A51" w14:textId="77777777" w:rsidR="0002016D" w:rsidRPr="00F277AD" w:rsidRDefault="0002016D" w:rsidP="0002016D">
      <w:pPr>
        <w:pStyle w:val="Sinespaciado"/>
        <w:rPr>
          <w:lang w:val="en-US"/>
        </w:rPr>
      </w:pPr>
    </w:p>
    <w:p w14:paraId="342A58D1" w14:textId="77777777" w:rsidR="0002016D" w:rsidRPr="00F277AD" w:rsidRDefault="0002016D" w:rsidP="0002016D">
      <w:pPr>
        <w:pStyle w:val="Sinespaciado"/>
        <w:rPr>
          <w:lang w:val="fr-FR"/>
        </w:rPr>
      </w:pPr>
      <w:r w:rsidRPr="00F277AD">
        <w:rPr>
          <w:lang w:val="fr-FR"/>
        </w:rPr>
        <w:t xml:space="preserve">Haec igitur Epicuri non probo, inquam. De cetero vellem equidem aut ipse doctrinis fuesset instructior est enim, quod tibi ita videri necesse est, non satis politus iis artibus, quas qui tenent, eruditi appellantur aut ne deterruisset alios a studiis. </w:t>
      </w:r>
      <w:proofErr w:type="gramStart"/>
      <w:r w:rsidRPr="00F277AD">
        <w:rPr>
          <w:lang w:val="fr-FR"/>
        </w:rPr>
        <w:t>quamquam</w:t>
      </w:r>
      <w:proofErr w:type="gramEnd"/>
      <w:r w:rsidRPr="00F277AD">
        <w:rPr>
          <w:lang w:val="fr-FR"/>
        </w:rPr>
        <w:t xml:space="preserve"> te quidem video minime esse deterritum.</w:t>
      </w:r>
    </w:p>
    <w:p w14:paraId="579E1946" w14:textId="77777777" w:rsidR="0002016D" w:rsidRPr="00F277AD" w:rsidRDefault="0002016D" w:rsidP="0002016D">
      <w:pPr>
        <w:pStyle w:val="Sinespaciado"/>
        <w:rPr>
          <w:lang w:val="fr-FR"/>
        </w:rPr>
      </w:pPr>
    </w:p>
    <w:p w14:paraId="673C79FB" w14:textId="77777777" w:rsidR="00741D7A" w:rsidRPr="00F277AD" w:rsidRDefault="0002016D" w:rsidP="00AD0B29">
      <w:pPr>
        <w:pStyle w:val="Sinespaciado"/>
        <w:rPr>
          <w:lang w:val="fr-FR"/>
        </w:rPr>
      </w:pPr>
      <w:r w:rsidRPr="00F277AD">
        <w:rPr>
          <w:lang w:val="fr-FR"/>
        </w:rPr>
        <w:t>Altera sententia est, quae definit amicitiam paribus officiis ac voluntatibus. Hoc quidem est nimis exigue et exiliter ad calculos vocare amicitiam.</w:t>
      </w:r>
    </w:p>
    <w:p w14:paraId="16206D13" w14:textId="77777777" w:rsidR="00AD0B29" w:rsidRPr="00F277AD" w:rsidRDefault="00AD0B29" w:rsidP="00AD0B29">
      <w:pPr>
        <w:pStyle w:val="Sinespaciado"/>
        <w:rPr>
          <w:lang w:val="fr-FR"/>
        </w:rPr>
      </w:pPr>
    </w:p>
    <w:p w14:paraId="7505320A" w14:textId="616D2EA1" w:rsidR="00AD0B29" w:rsidRPr="00F277AD" w:rsidRDefault="00553296" w:rsidP="00AD0B29">
      <w:pPr>
        <w:pStyle w:val="Sinespaciado"/>
        <w:rPr>
          <w:lang w:val="fr-FR"/>
        </w:rPr>
      </w:pPr>
      <w:r>
        <w:rPr>
          <w:lang w:val="fr-FR"/>
        </w:rPr>
        <w:t>Cu respect</w:t>
      </w:r>
      <w:r w:rsidR="00AD0B29" w:rsidRPr="00F277AD">
        <w:rPr>
          <w:lang w:val="fr-FR"/>
        </w:rPr>
        <w:t>,</w:t>
      </w:r>
    </w:p>
    <w:p w14:paraId="635D960D" w14:textId="27D79925" w:rsidR="00AD0B29" w:rsidRPr="00F277AD" w:rsidRDefault="00553296" w:rsidP="00D97E54">
      <w:pPr>
        <w:pStyle w:val="Sinespaciado"/>
        <w:rPr>
          <w:lang w:val="fr-FR"/>
        </w:rPr>
      </w:pPr>
      <w:r>
        <w:rPr>
          <w:lang w:val="fr-FR"/>
        </w:rPr>
        <w:t xml:space="preserve">Ioana </w:t>
      </w:r>
    </w:p>
    <w:p w14:paraId="18526AA2" w14:textId="72A6AB54" w:rsidR="00332B2B" w:rsidRPr="00AD0B29" w:rsidRDefault="00332B2B" w:rsidP="00332B2B">
      <w:pPr>
        <w:pStyle w:val="Sinespaciado"/>
        <w:rPr>
          <w:lang w:val="en-US"/>
        </w:rPr>
      </w:pPr>
    </w:p>
    <w:p w14:paraId="2CD190A2" w14:textId="31490336" w:rsidR="00741D7A" w:rsidRPr="00AD0B29" w:rsidRDefault="006E0519" w:rsidP="00741D7A">
      <w:pPr>
        <w:pStyle w:val="Sinespaciado"/>
        <w:rPr>
          <w:lang w:val="en-US"/>
        </w:rPr>
      </w:pPr>
      <w:r w:rsidRPr="00AD0B29">
        <w:rPr>
          <w:noProof/>
          <w:lang w:val="en-US"/>
        </w:rPr>
        <w:lastRenderedPageBreak/>
        <mc:AlternateContent>
          <mc:Choice Requires="wps">
            <w:drawing>
              <wp:anchor distT="45720" distB="45720" distL="114300" distR="114300" simplePos="0" relativeHeight="251669504" behindDoc="0" locked="0" layoutInCell="1" allowOverlap="1" wp14:anchorId="590D0A1A" wp14:editId="64497F54">
                <wp:simplePos x="0" y="0"/>
                <wp:positionH relativeFrom="margin">
                  <wp:posOffset>0</wp:posOffset>
                </wp:positionH>
                <wp:positionV relativeFrom="paragraph">
                  <wp:posOffset>235585</wp:posOffset>
                </wp:positionV>
                <wp:extent cx="6170295" cy="2571750"/>
                <wp:effectExtent l="19050" t="19050" r="4000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571750"/>
                        </a:xfrm>
                        <a:prstGeom prst="roundRect">
                          <a:avLst/>
                        </a:prstGeom>
                        <a:solidFill>
                          <a:srgbClr val="FFFFFF"/>
                        </a:solidFill>
                        <a:ln w="57150">
                          <a:solidFill>
                            <a:schemeClr val="accent2">
                              <a:lumMod val="40000"/>
                              <a:lumOff val="60000"/>
                            </a:schemeClr>
                          </a:solidFill>
                          <a:miter lim="800000"/>
                          <a:headEnd/>
                          <a:tailEnd/>
                        </a:ln>
                      </wps:spPr>
                      <wps:txbx>
                        <w:txbxContent>
                          <w:p w14:paraId="3B8FF366" w14:textId="77777777" w:rsidR="006E0519" w:rsidRDefault="006E0519" w:rsidP="006E0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s-ES" w:eastAsia="es-ES_tradnl"/>
                              </w:rPr>
                            </w:pPr>
                            <w:r w:rsidRPr="001714FC">
                              <w:rPr>
                                <w:rFonts w:ascii="Calibri" w:eastAsiaTheme="minorHAnsi" w:hAnsi="Calibri" w:cs="Courier New"/>
                                <w:b/>
                                <w:color w:val="212121"/>
                                <w:sz w:val="28"/>
                                <w:szCs w:val="28"/>
                                <w:lang w:val="es-ES" w:eastAsia="es-ES_tradnl"/>
                              </w:rPr>
                              <w:t xml:space="preserve">Informații privind </w:t>
                            </w:r>
                            <w:r>
                              <w:rPr>
                                <w:rFonts w:ascii="Calibri" w:eastAsiaTheme="minorHAnsi" w:hAnsi="Calibri" w:cs="Courier New"/>
                                <w:b/>
                                <w:color w:val="212121"/>
                                <w:sz w:val="28"/>
                                <w:szCs w:val="28"/>
                                <w:lang w:val="es-ES" w:eastAsia="es-ES_tradnl"/>
                              </w:rPr>
                              <w:t>drepturile de autor:</w:t>
                            </w:r>
                          </w:p>
                          <w:p w14:paraId="1C796E3E" w14:textId="77777777" w:rsidR="006E0519" w:rsidRPr="001714FC" w:rsidRDefault="006E0519" w:rsidP="006E0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n-US" w:eastAsia="es-ES_tradnl"/>
                              </w:rPr>
                            </w:pPr>
                            <w:r w:rsidRPr="007B7603">
                              <w:rPr>
                                <w:rFonts w:ascii="Calibri" w:eastAsiaTheme="minorHAnsi" w:hAnsi="Calibri" w:cs="Courier New"/>
                                <w:b/>
                                <w:color w:val="212121"/>
                                <w:sz w:val="28"/>
                                <w:szCs w:val="28"/>
                                <w:lang w:val="es-ES" w:eastAsia="es-ES_tradnl"/>
                              </w:rPr>
                              <w:t xml:space="preserve"> </w:t>
                            </w:r>
                            <w:r w:rsidRPr="007B7603">
                              <w:rPr>
                                <w:rFonts w:ascii="Calibri" w:eastAsiaTheme="minorHAnsi" w:hAnsi="Calibri" w:cs="Courier New"/>
                                <w:b/>
                                <w:color w:val="212121"/>
                                <w:sz w:val="28"/>
                                <w:szCs w:val="28"/>
                                <w:highlight w:val="yellow"/>
                                <w:lang w:val="en-US" w:eastAsia="es-ES_tradnl"/>
                              </w:rPr>
                              <w:t>(Vă rugăm să citiți acest mesaj)</w:t>
                            </w:r>
                          </w:p>
                          <w:p w14:paraId="7987005C" w14:textId="77777777" w:rsidR="006E0519" w:rsidRPr="001714FC" w:rsidRDefault="006E0519" w:rsidP="006E0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2"/>
                                <w:szCs w:val="20"/>
                                <w:lang w:val="en-US" w:eastAsia="es-ES_tradnl"/>
                              </w:rPr>
                            </w:pPr>
                          </w:p>
                          <w:p w14:paraId="4B25C055" w14:textId="77777777" w:rsidR="006E0519" w:rsidRPr="000C5714" w:rsidRDefault="006E0519" w:rsidP="006E0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r w:rsidRPr="000C5714">
                              <w:rPr>
                                <w:rFonts w:ascii="Calibri" w:eastAsiaTheme="minorHAnsi" w:hAnsi="Calibri" w:cs="Courier New"/>
                                <w:color w:val="212121"/>
                                <w:sz w:val="22"/>
                                <w:szCs w:val="20"/>
                                <w:lang w:val="en-US" w:eastAsia="es-ES_tradnl"/>
                              </w:rPr>
                              <w:t xml:space="preserve">Această scrisoare de intenție gratuită este </w:t>
                            </w:r>
                            <w:r w:rsidRPr="00373AAC">
                              <w:rPr>
                                <w:rFonts w:ascii="Calibri" w:eastAsiaTheme="minorHAnsi" w:hAnsi="Calibri" w:cs="Courier New"/>
                                <w:bCs/>
                                <w:color w:val="212121"/>
                                <w:sz w:val="22"/>
                                <w:szCs w:val="20"/>
                                <w:lang w:val="en-US" w:eastAsia="es-ES_tradnl"/>
                              </w:rPr>
                              <w:t>î</w:t>
                            </w:r>
                            <w:r>
                              <w:rPr>
                                <w:rFonts w:ascii="Calibri" w:eastAsiaTheme="minorHAnsi" w:hAnsi="Calibri" w:cs="Courier New"/>
                                <w:color w:val="212121"/>
                                <w:sz w:val="22"/>
                                <w:szCs w:val="20"/>
                                <w:lang w:val="en-US" w:eastAsia="es-ES_tradnl"/>
                              </w:rPr>
                              <w:t xml:space="preserve">n </w:t>
                            </w:r>
                            <w:r w:rsidRPr="000C5714">
                              <w:rPr>
                                <w:rFonts w:ascii="Calibri" w:eastAsiaTheme="minorHAnsi" w:hAnsi="Calibri" w:cs="Courier New"/>
                                <w:color w:val="212121"/>
                                <w:sz w:val="22"/>
                                <w:szCs w:val="20"/>
                                <w:lang w:val="en-US" w:eastAsia="es-ES_tradnl"/>
                              </w:rPr>
                              <w:t xml:space="preserve">proprietatea </w:t>
                            </w:r>
                            <w:r>
                              <w:rPr>
                                <w:rFonts w:ascii="Calibri" w:eastAsiaTheme="minorHAnsi" w:hAnsi="Calibri" w:cs="Courier New"/>
                                <w:color w:val="212121"/>
                                <w:sz w:val="22"/>
                                <w:szCs w:val="20"/>
                                <w:lang w:val="en-US" w:eastAsia="es-ES_tradnl"/>
                              </w:rPr>
                              <w:t xml:space="preserve">lui </w:t>
                            </w:r>
                            <w:r w:rsidRPr="000C5714">
                              <w:rPr>
                                <w:rFonts w:ascii="Calibri" w:eastAsiaTheme="minorHAnsi" w:hAnsi="Calibri" w:cs="Courier New"/>
                                <w:color w:val="212121"/>
                                <w:sz w:val="22"/>
                                <w:szCs w:val="20"/>
                                <w:lang w:val="en-US" w:eastAsia="es-ES_tradnl"/>
                              </w:rPr>
                              <w:t>SCRISO</w:t>
                            </w:r>
                            <w:r>
                              <w:rPr>
                                <w:rFonts w:ascii="Calibri" w:eastAsiaTheme="minorHAnsi" w:hAnsi="Calibri" w:cs="Courier New"/>
                                <w:color w:val="212121"/>
                                <w:sz w:val="22"/>
                                <w:szCs w:val="20"/>
                                <w:lang w:val="en-US" w:eastAsia="es-ES_tradnl"/>
                              </w:rPr>
                              <w:t>ARE</w:t>
                            </w:r>
                            <w:r w:rsidRPr="000C5714">
                              <w:rPr>
                                <w:rFonts w:ascii="Calibri" w:eastAsiaTheme="minorHAnsi" w:hAnsi="Calibri" w:cs="Courier New"/>
                                <w:color w:val="212121"/>
                                <w:sz w:val="22"/>
                                <w:szCs w:val="20"/>
                                <w:lang w:val="en-US" w:eastAsia="es-ES_tradnl"/>
                              </w:rPr>
                              <w:t xml:space="preserve">.NET. Puteți să o descărcați și să o modificați fără nicio problemă, atât timp cât este </w:t>
                            </w:r>
                            <w:r w:rsidRPr="000C5714">
                              <w:rPr>
                                <w:rFonts w:ascii="Calibri" w:eastAsiaTheme="minorHAnsi" w:hAnsi="Calibri" w:cs="Courier New"/>
                                <w:b/>
                                <w:color w:val="212121"/>
                                <w:sz w:val="22"/>
                                <w:szCs w:val="20"/>
                                <w:lang w:val="en-US" w:eastAsia="es-ES_tradnl"/>
                              </w:rPr>
                              <w:t>pentru uz personal</w:t>
                            </w:r>
                            <w:r w:rsidRPr="000C5714">
                              <w:rPr>
                                <w:rFonts w:ascii="Calibri" w:eastAsiaTheme="minorHAnsi" w:hAnsi="Calibri" w:cs="Courier New"/>
                                <w:color w:val="212121"/>
                                <w:sz w:val="22"/>
                                <w:szCs w:val="20"/>
                                <w:lang w:val="en-US" w:eastAsia="es-ES_tradnl"/>
                              </w:rPr>
                              <w:t>.</w:t>
                            </w:r>
                          </w:p>
                          <w:p w14:paraId="025060EA" w14:textId="77777777" w:rsidR="006E0519" w:rsidRPr="000C5714" w:rsidRDefault="006E0519" w:rsidP="006E0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p>
                          <w:p w14:paraId="60A290ED" w14:textId="77777777" w:rsidR="006E0519" w:rsidRPr="00946753" w:rsidRDefault="006E0519" w:rsidP="006E0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color w:val="212121"/>
                                <w:sz w:val="22"/>
                                <w:szCs w:val="20"/>
                                <w:lang w:val="es-ES" w:eastAsia="es-ES_tradnl"/>
                              </w:rPr>
                              <w:t xml:space="preserve">Nu uitați că </w:t>
                            </w:r>
                            <w:r w:rsidRPr="00946753">
                              <w:rPr>
                                <w:rFonts w:ascii="Calibri" w:eastAsiaTheme="minorHAnsi" w:hAnsi="Calibri" w:cs="Courier New"/>
                                <w:b/>
                                <w:color w:val="212121"/>
                                <w:sz w:val="22"/>
                                <w:szCs w:val="20"/>
                                <w:lang w:val="es-ES" w:eastAsia="es-ES_tradnl"/>
                              </w:rPr>
                              <w:t xml:space="preserve">această notă de copyright trebuie să fie eliminată înainte </w:t>
                            </w:r>
                            <w:r w:rsidRPr="00946753">
                              <w:rPr>
                                <w:rFonts w:ascii="Calibri" w:eastAsiaTheme="minorHAnsi" w:hAnsi="Calibri" w:cs="Courier New"/>
                                <w:color w:val="212121"/>
                                <w:sz w:val="22"/>
                                <w:szCs w:val="20"/>
                                <w:lang w:val="es-ES" w:eastAsia="es-ES_tradnl"/>
                              </w:rPr>
                              <w:t>de a trimite scrisoarea de intenție viitorilor recrutori.</w:t>
                            </w:r>
                          </w:p>
                          <w:p w14:paraId="579EBC79" w14:textId="77777777" w:rsidR="006E0519" w:rsidRPr="00946753" w:rsidRDefault="006E0519" w:rsidP="006E0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p>
                          <w:p w14:paraId="7FB15FC5" w14:textId="77777777" w:rsidR="006E0519" w:rsidRDefault="006E0519" w:rsidP="006E0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b/>
                                <w:color w:val="212121"/>
                                <w:sz w:val="22"/>
                                <w:szCs w:val="20"/>
                                <w:lang w:val="es-ES" w:eastAsia="es-ES_tradnl"/>
                              </w:rPr>
                              <w:t>Nu aveți voie să distribuiți sau să revindeți acest șablon</w:t>
                            </w:r>
                            <w:r w:rsidRPr="00946753">
                              <w:rPr>
                                <w:rFonts w:ascii="Calibri" w:eastAsiaTheme="minorHAnsi" w:hAnsi="Calibri" w:cs="Courier New"/>
                                <w:color w:val="212121"/>
                                <w:sz w:val="22"/>
                                <w:szCs w:val="20"/>
                                <w:lang w:val="es-ES" w:eastAsia="es-ES_tradnl"/>
                              </w:rPr>
                              <w:t xml:space="preserve"> sau derivatele sale și nu aveți voie să îl puneți la dispoziție pe alte site-uri web fără permisiunea noastră prealabilă. Pentru orice întrebări referitoare la utilizarea acestui model, vă rugăm să scrieți la </w:t>
                            </w:r>
                            <w:hyperlink r:id="rId5" w:history="1">
                              <w:r w:rsidRPr="006D187F">
                                <w:rPr>
                                  <w:rStyle w:val="Hipervnculo"/>
                                  <w:rFonts w:ascii="Calibri" w:eastAsiaTheme="minorHAnsi" w:hAnsi="Calibri" w:cs="Courier New"/>
                                  <w:sz w:val="22"/>
                                  <w:szCs w:val="20"/>
                                  <w:lang w:val="es-ES" w:eastAsia="es-ES_tradnl"/>
                                </w:rPr>
                                <w:t>info@scrisoare.net</w:t>
                              </w:r>
                            </w:hyperlink>
                          </w:p>
                          <w:p w14:paraId="52B40565" w14:textId="77777777" w:rsidR="006E0519" w:rsidRPr="00946753" w:rsidRDefault="006E0519" w:rsidP="006E0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_tradnl" w:eastAsia="es-ES_tradnl"/>
                              </w:rPr>
                            </w:pPr>
                          </w:p>
                          <w:p w14:paraId="5F3FE535" w14:textId="77777777" w:rsidR="006E0519" w:rsidRPr="002E2441" w:rsidRDefault="006E0519" w:rsidP="006E0519">
                            <w:pPr>
                              <w:rPr>
                                <w:rFonts w:asciiTheme="minorHAnsi" w:hAnsiTheme="minorHAnsi" w:cstheme="minorHAnsi"/>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90D0A1A" id="Text Box 2" o:spid="_x0000_s1026" style="position:absolute;margin-left:0;margin-top:18.55pt;width:485.85pt;height:20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" strokecolor="#f7caac [1301]" strokeweight="4.5pt">
                <v:stroke joinstyle="miter"/>
                <v:textbox>
                  <w:txbxContent>
                    <w:p w14:paraId="3B8FF366" w14:textId="77777777" w:rsidR="006E0519" w:rsidRDefault="006E0519" w:rsidP="006E0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s-ES" w:eastAsia="es-ES_tradnl"/>
                        </w:rPr>
                      </w:pPr>
                      <w:r w:rsidRPr="001714FC">
                        <w:rPr>
                          <w:rFonts w:ascii="Calibri" w:eastAsiaTheme="minorHAnsi" w:hAnsi="Calibri" w:cs="Courier New"/>
                          <w:b/>
                          <w:color w:val="212121"/>
                          <w:sz w:val="28"/>
                          <w:szCs w:val="28"/>
                          <w:lang w:val="es-ES" w:eastAsia="es-ES_tradnl"/>
                        </w:rPr>
                        <w:t xml:space="preserve">Informații privind </w:t>
                      </w:r>
                      <w:r>
                        <w:rPr>
                          <w:rFonts w:ascii="Calibri" w:eastAsiaTheme="minorHAnsi" w:hAnsi="Calibri" w:cs="Courier New"/>
                          <w:b/>
                          <w:color w:val="212121"/>
                          <w:sz w:val="28"/>
                          <w:szCs w:val="28"/>
                          <w:lang w:val="es-ES" w:eastAsia="es-ES_tradnl"/>
                        </w:rPr>
                        <w:t>drepturile de autor:</w:t>
                      </w:r>
                    </w:p>
                    <w:p w14:paraId="1C796E3E" w14:textId="77777777" w:rsidR="006E0519" w:rsidRPr="001714FC" w:rsidRDefault="006E0519" w:rsidP="006E0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n-US" w:eastAsia="es-ES_tradnl"/>
                        </w:rPr>
                      </w:pPr>
                      <w:r w:rsidRPr="007B7603">
                        <w:rPr>
                          <w:rFonts w:ascii="Calibri" w:eastAsiaTheme="minorHAnsi" w:hAnsi="Calibri" w:cs="Courier New"/>
                          <w:b/>
                          <w:color w:val="212121"/>
                          <w:sz w:val="28"/>
                          <w:szCs w:val="28"/>
                          <w:lang w:val="es-ES" w:eastAsia="es-ES_tradnl"/>
                        </w:rPr>
                        <w:t xml:space="preserve"> </w:t>
                      </w:r>
                      <w:r w:rsidRPr="007B7603">
                        <w:rPr>
                          <w:rFonts w:ascii="Calibri" w:eastAsiaTheme="minorHAnsi" w:hAnsi="Calibri" w:cs="Courier New"/>
                          <w:b/>
                          <w:color w:val="212121"/>
                          <w:sz w:val="28"/>
                          <w:szCs w:val="28"/>
                          <w:highlight w:val="yellow"/>
                          <w:lang w:val="en-US" w:eastAsia="es-ES_tradnl"/>
                        </w:rPr>
                        <w:t>(Vă rugăm să citiți acest mesaj)</w:t>
                      </w:r>
                    </w:p>
                    <w:p w14:paraId="7987005C" w14:textId="77777777" w:rsidR="006E0519" w:rsidRPr="001714FC" w:rsidRDefault="006E0519" w:rsidP="006E0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2"/>
                          <w:szCs w:val="20"/>
                          <w:lang w:val="en-US" w:eastAsia="es-ES_tradnl"/>
                        </w:rPr>
                      </w:pPr>
                    </w:p>
                    <w:p w14:paraId="4B25C055" w14:textId="77777777" w:rsidR="006E0519" w:rsidRPr="000C5714" w:rsidRDefault="006E0519" w:rsidP="006E0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r w:rsidRPr="000C5714">
                        <w:rPr>
                          <w:rFonts w:ascii="Calibri" w:eastAsiaTheme="minorHAnsi" w:hAnsi="Calibri" w:cs="Courier New"/>
                          <w:color w:val="212121"/>
                          <w:sz w:val="22"/>
                          <w:szCs w:val="20"/>
                          <w:lang w:val="en-US" w:eastAsia="es-ES_tradnl"/>
                        </w:rPr>
                        <w:t xml:space="preserve">Această scrisoare de intenție gratuită este </w:t>
                      </w:r>
                      <w:r w:rsidRPr="00373AAC">
                        <w:rPr>
                          <w:rFonts w:ascii="Calibri" w:eastAsiaTheme="minorHAnsi" w:hAnsi="Calibri" w:cs="Courier New"/>
                          <w:bCs/>
                          <w:color w:val="212121"/>
                          <w:sz w:val="22"/>
                          <w:szCs w:val="20"/>
                          <w:lang w:val="en-US" w:eastAsia="es-ES_tradnl"/>
                        </w:rPr>
                        <w:t>î</w:t>
                      </w:r>
                      <w:r>
                        <w:rPr>
                          <w:rFonts w:ascii="Calibri" w:eastAsiaTheme="minorHAnsi" w:hAnsi="Calibri" w:cs="Courier New"/>
                          <w:color w:val="212121"/>
                          <w:sz w:val="22"/>
                          <w:szCs w:val="20"/>
                          <w:lang w:val="en-US" w:eastAsia="es-ES_tradnl"/>
                        </w:rPr>
                        <w:t xml:space="preserve">n </w:t>
                      </w:r>
                      <w:r w:rsidRPr="000C5714">
                        <w:rPr>
                          <w:rFonts w:ascii="Calibri" w:eastAsiaTheme="minorHAnsi" w:hAnsi="Calibri" w:cs="Courier New"/>
                          <w:color w:val="212121"/>
                          <w:sz w:val="22"/>
                          <w:szCs w:val="20"/>
                          <w:lang w:val="en-US" w:eastAsia="es-ES_tradnl"/>
                        </w:rPr>
                        <w:t xml:space="preserve">proprietatea </w:t>
                      </w:r>
                      <w:r>
                        <w:rPr>
                          <w:rFonts w:ascii="Calibri" w:eastAsiaTheme="minorHAnsi" w:hAnsi="Calibri" w:cs="Courier New"/>
                          <w:color w:val="212121"/>
                          <w:sz w:val="22"/>
                          <w:szCs w:val="20"/>
                          <w:lang w:val="en-US" w:eastAsia="es-ES_tradnl"/>
                        </w:rPr>
                        <w:t xml:space="preserve">lui </w:t>
                      </w:r>
                      <w:r w:rsidRPr="000C5714">
                        <w:rPr>
                          <w:rFonts w:ascii="Calibri" w:eastAsiaTheme="minorHAnsi" w:hAnsi="Calibri" w:cs="Courier New"/>
                          <w:color w:val="212121"/>
                          <w:sz w:val="22"/>
                          <w:szCs w:val="20"/>
                          <w:lang w:val="en-US" w:eastAsia="es-ES_tradnl"/>
                        </w:rPr>
                        <w:t>SCRISO</w:t>
                      </w:r>
                      <w:r>
                        <w:rPr>
                          <w:rFonts w:ascii="Calibri" w:eastAsiaTheme="minorHAnsi" w:hAnsi="Calibri" w:cs="Courier New"/>
                          <w:color w:val="212121"/>
                          <w:sz w:val="22"/>
                          <w:szCs w:val="20"/>
                          <w:lang w:val="en-US" w:eastAsia="es-ES_tradnl"/>
                        </w:rPr>
                        <w:t>ARE</w:t>
                      </w:r>
                      <w:r w:rsidRPr="000C5714">
                        <w:rPr>
                          <w:rFonts w:ascii="Calibri" w:eastAsiaTheme="minorHAnsi" w:hAnsi="Calibri" w:cs="Courier New"/>
                          <w:color w:val="212121"/>
                          <w:sz w:val="22"/>
                          <w:szCs w:val="20"/>
                          <w:lang w:val="en-US" w:eastAsia="es-ES_tradnl"/>
                        </w:rPr>
                        <w:t xml:space="preserve">.NET. Puteți să o descărcați și să o modificați fără nicio problemă, atât timp cât este </w:t>
                      </w:r>
                      <w:r w:rsidRPr="000C5714">
                        <w:rPr>
                          <w:rFonts w:ascii="Calibri" w:eastAsiaTheme="minorHAnsi" w:hAnsi="Calibri" w:cs="Courier New"/>
                          <w:b/>
                          <w:color w:val="212121"/>
                          <w:sz w:val="22"/>
                          <w:szCs w:val="20"/>
                          <w:lang w:val="en-US" w:eastAsia="es-ES_tradnl"/>
                        </w:rPr>
                        <w:t>pentru uz personal</w:t>
                      </w:r>
                      <w:r w:rsidRPr="000C5714">
                        <w:rPr>
                          <w:rFonts w:ascii="Calibri" w:eastAsiaTheme="minorHAnsi" w:hAnsi="Calibri" w:cs="Courier New"/>
                          <w:color w:val="212121"/>
                          <w:sz w:val="22"/>
                          <w:szCs w:val="20"/>
                          <w:lang w:val="en-US" w:eastAsia="es-ES_tradnl"/>
                        </w:rPr>
                        <w:t>.</w:t>
                      </w:r>
                    </w:p>
                    <w:p w14:paraId="025060EA" w14:textId="77777777" w:rsidR="006E0519" w:rsidRPr="000C5714" w:rsidRDefault="006E0519" w:rsidP="006E0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p>
                    <w:p w14:paraId="60A290ED" w14:textId="77777777" w:rsidR="006E0519" w:rsidRPr="00946753" w:rsidRDefault="006E0519" w:rsidP="006E0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color w:val="212121"/>
                          <w:sz w:val="22"/>
                          <w:szCs w:val="20"/>
                          <w:lang w:val="es-ES" w:eastAsia="es-ES_tradnl"/>
                        </w:rPr>
                        <w:t xml:space="preserve">Nu uitați că </w:t>
                      </w:r>
                      <w:r w:rsidRPr="00946753">
                        <w:rPr>
                          <w:rFonts w:ascii="Calibri" w:eastAsiaTheme="minorHAnsi" w:hAnsi="Calibri" w:cs="Courier New"/>
                          <w:b/>
                          <w:color w:val="212121"/>
                          <w:sz w:val="22"/>
                          <w:szCs w:val="20"/>
                          <w:lang w:val="es-ES" w:eastAsia="es-ES_tradnl"/>
                        </w:rPr>
                        <w:t xml:space="preserve">această notă de copyright trebuie să fie eliminată înainte </w:t>
                      </w:r>
                      <w:r w:rsidRPr="00946753">
                        <w:rPr>
                          <w:rFonts w:ascii="Calibri" w:eastAsiaTheme="minorHAnsi" w:hAnsi="Calibri" w:cs="Courier New"/>
                          <w:color w:val="212121"/>
                          <w:sz w:val="22"/>
                          <w:szCs w:val="20"/>
                          <w:lang w:val="es-ES" w:eastAsia="es-ES_tradnl"/>
                        </w:rPr>
                        <w:t>de a trimite scrisoarea de intenție viitorilor recrutori.</w:t>
                      </w:r>
                    </w:p>
                    <w:p w14:paraId="579EBC79" w14:textId="77777777" w:rsidR="006E0519" w:rsidRPr="00946753" w:rsidRDefault="006E0519" w:rsidP="006E0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p>
                    <w:p w14:paraId="7FB15FC5" w14:textId="77777777" w:rsidR="006E0519" w:rsidRDefault="006E0519" w:rsidP="006E0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b/>
                          <w:color w:val="212121"/>
                          <w:sz w:val="22"/>
                          <w:szCs w:val="20"/>
                          <w:lang w:val="es-ES" w:eastAsia="es-ES_tradnl"/>
                        </w:rPr>
                        <w:t>Nu aveți voie să distribuiți sau să revindeți acest șablon</w:t>
                      </w:r>
                      <w:r w:rsidRPr="00946753">
                        <w:rPr>
                          <w:rFonts w:ascii="Calibri" w:eastAsiaTheme="minorHAnsi" w:hAnsi="Calibri" w:cs="Courier New"/>
                          <w:color w:val="212121"/>
                          <w:sz w:val="22"/>
                          <w:szCs w:val="20"/>
                          <w:lang w:val="es-ES" w:eastAsia="es-ES_tradnl"/>
                        </w:rPr>
                        <w:t xml:space="preserve"> sau derivatele sale și nu aveți voie să îl puneți la dispoziție pe alte site-uri web fără permisiunea noastră prealabilă. Pentru orice întrebări referitoare la utilizarea acestui model, vă rugăm să scrieți la </w:t>
                      </w:r>
                      <w:hyperlink r:id="rId6" w:history="1">
                        <w:r w:rsidRPr="006D187F">
                          <w:rPr>
                            <w:rStyle w:val="Hipervnculo"/>
                            <w:rFonts w:ascii="Calibri" w:eastAsiaTheme="minorHAnsi" w:hAnsi="Calibri" w:cs="Courier New"/>
                            <w:sz w:val="22"/>
                            <w:szCs w:val="20"/>
                            <w:lang w:val="es-ES" w:eastAsia="es-ES_tradnl"/>
                          </w:rPr>
                          <w:t>info@scrisoare.net</w:t>
                        </w:r>
                      </w:hyperlink>
                    </w:p>
                    <w:p w14:paraId="52B40565" w14:textId="77777777" w:rsidR="006E0519" w:rsidRPr="00946753" w:rsidRDefault="006E0519" w:rsidP="006E0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_tradnl" w:eastAsia="es-ES_tradnl"/>
                        </w:rPr>
                      </w:pPr>
                    </w:p>
                    <w:p w14:paraId="5F3FE535" w14:textId="77777777" w:rsidR="006E0519" w:rsidRPr="002E2441" w:rsidRDefault="006E0519" w:rsidP="006E0519">
                      <w:pPr>
                        <w:rPr>
                          <w:rFonts w:asciiTheme="minorHAnsi" w:hAnsiTheme="minorHAnsi" w:cstheme="minorHAnsi"/>
                          <w:lang w:val="es-ES"/>
                        </w:rPr>
                      </w:pPr>
                    </w:p>
                  </w:txbxContent>
                </v:textbox>
                <w10:wrap type="square" anchorx="margin"/>
              </v:roundrect>
            </w:pict>
          </mc:Fallback>
        </mc:AlternateContent>
      </w:r>
    </w:p>
    <w:sectPr w:rsidR="00741D7A" w:rsidRPr="00AD0B29" w:rsidSect="00F277AD">
      <w:pgSz w:w="11906" w:h="16838"/>
      <w:pgMar w:top="1440" w:right="1080" w:bottom="1440" w:left="1080" w:header="709" w:footer="709" w:gutter="0"/>
      <w:cols w:num="2" w:sep="1" w:space="708" w:equalWidth="0">
        <w:col w:w="2776" w:space="708"/>
        <w:col w:w="62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0F7EDF"/>
    <w:rsid w:val="00164660"/>
    <w:rsid w:val="001F136C"/>
    <w:rsid w:val="00281835"/>
    <w:rsid w:val="00332B2B"/>
    <w:rsid w:val="00353C53"/>
    <w:rsid w:val="00531CED"/>
    <w:rsid w:val="00553296"/>
    <w:rsid w:val="005D01ED"/>
    <w:rsid w:val="00625C15"/>
    <w:rsid w:val="006E0519"/>
    <w:rsid w:val="00722FB2"/>
    <w:rsid w:val="00741D7A"/>
    <w:rsid w:val="00774E84"/>
    <w:rsid w:val="007A1445"/>
    <w:rsid w:val="008D192C"/>
    <w:rsid w:val="009A05E9"/>
    <w:rsid w:val="00AD0B29"/>
    <w:rsid w:val="00B00D87"/>
    <w:rsid w:val="00D97E54"/>
    <w:rsid w:val="00F277AD"/>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E5DE"/>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D7A"/>
    <w:pPr>
      <w:spacing w:after="0" w:line="240" w:lineRule="auto"/>
    </w:pPr>
  </w:style>
  <w:style w:type="character" w:styleId="Hipervnculo">
    <w:name w:val="Hyperlink"/>
    <w:basedOn w:val="Fuentedeprrafopredeter"/>
    <w:uiPriority w:val="99"/>
    <w:unhideWhenUsed/>
    <w:rsid w:val="00741D7A"/>
    <w:rPr>
      <w:color w:val="0563C1" w:themeColor="hyperlink"/>
      <w:u w:val="single"/>
    </w:rPr>
  </w:style>
  <w:style w:type="character" w:customStyle="1" w:styleId="UnresolvedMention1">
    <w:name w:val="Unresolved Mention1"/>
    <w:basedOn w:val="Fuentedeprrafopredeter"/>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styleId="Mencinsinresolver">
    <w:name w:val="Unresolved Mention"/>
    <w:basedOn w:val="Fuentedeprrafopredeter"/>
    <w:uiPriority w:val="99"/>
    <w:rsid w:val="00531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0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crisoare.net" TargetMode="External"/><Relationship Id="rId5" Type="http://schemas.openxmlformats.org/officeDocument/2006/relationships/hyperlink" Target="mailto:info@scrisoare.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58708-383F-4B91-BE3A-659B0B0C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299</Words>
  <Characters>1709</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RamonDELL</dc:creator>
  <cp:keywords/>
  <dc:description/>
  <cp:lastModifiedBy>Ramon Lopez</cp:lastModifiedBy>
  <cp:revision>4</cp:revision>
  <dcterms:created xsi:type="dcterms:W3CDTF">2022-01-30T18:48:00Z</dcterms:created>
  <dcterms:modified xsi:type="dcterms:W3CDTF">2022-01-30T19:02:00Z</dcterms:modified>
</cp:coreProperties>
</file>